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F77C6" w14:textId="11C72FDE" w:rsidR="00A168AA" w:rsidRDefault="00A168AA" w:rsidP="00A168AA">
      <w:pPr>
        <w:jc w:val="right"/>
      </w:pPr>
      <w:r>
        <w:t>Nick Au</w:t>
      </w:r>
    </w:p>
    <w:p w14:paraId="59C66404" w14:textId="21840C40" w:rsidR="00B5562C" w:rsidRDefault="00A168AA" w:rsidP="00A168AA">
      <w:pPr>
        <w:jc w:val="center"/>
      </w:pPr>
      <w:r>
        <w:t>Baby Bootcamp Answers</w:t>
      </w:r>
    </w:p>
    <w:p w14:paraId="61D6BA5B" w14:textId="26313901" w:rsidR="00A168AA" w:rsidRDefault="00A168AA" w:rsidP="00A168AA">
      <w:pPr>
        <w:pStyle w:val="ListParagraph"/>
        <w:numPr>
          <w:ilvl w:val="0"/>
          <w:numId w:val="4"/>
        </w:numPr>
      </w:pPr>
      <w:r>
        <w:t xml:space="preserve">Sidelying feeding is better because it allows you to control the rate at which the infant eats. It also allows you to use your backhand to feel respirations. </w:t>
      </w:r>
    </w:p>
    <w:p w14:paraId="3B80C4C7" w14:textId="77777777" w:rsidR="00A168AA" w:rsidRDefault="00A168AA" w:rsidP="00A168AA">
      <w:pPr>
        <w:pStyle w:val="ListParagraph"/>
        <w:numPr>
          <w:ilvl w:val="0"/>
          <w:numId w:val="4"/>
        </w:numPr>
      </w:pPr>
      <w:r>
        <w:t xml:space="preserve">Some feeding tube placement indications are prematurity, feeding immaturity, poor oro-motor skills, and infants receiving assisted ventilation. </w:t>
      </w:r>
    </w:p>
    <w:p w14:paraId="2B013608" w14:textId="77777777" w:rsidR="00A168AA" w:rsidRDefault="00A168AA" w:rsidP="00A168AA">
      <w:pPr>
        <w:pStyle w:val="ListParagraph"/>
        <w:numPr>
          <w:ilvl w:val="0"/>
          <w:numId w:val="4"/>
        </w:numPr>
      </w:pPr>
      <w:r>
        <w:t xml:space="preserve">The cord will fall off at around 2-3 weeks of life. </w:t>
      </w:r>
    </w:p>
    <w:p w14:paraId="496492E3" w14:textId="1E4EB200" w:rsidR="00A168AA" w:rsidRDefault="00A168AA" w:rsidP="00A168AA">
      <w:pPr>
        <w:pStyle w:val="ListParagraph"/>
        <w:numPr>
          <w:ilvl w:val="0"/>
          <w:numId w:val="4"/>
        </w:numPr>
      </w:pPr>
      <w:r>
        <w:t xml:space="preserve">You should take the male baby’s penis and point it downwards so that when he urinates, it goes down into the diaper. Also make sure the umbilical cord clamp is not covered by the diaper. </w:t>
      </w:r>
    </w:p>
    <w:sectPr w:rsidR="00A168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8034B"/>
    <w:multiLevelType w:val="hybridMultilevel"/>
    <w:tmpl w:val="EA0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87877"/>
    <w:multiLevelType w:val="hybridMultilevel"/>
    <w:tmpl w:val="6EF63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1037D"/>
    <w:multiLevelType w:val="hybridMultilevel"/>
    <w:tmpl w:val="E22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1C05EF"/>
    <w:multiLevelType w:val="hybridMultilevel"/>
    <w:tmpl w:val="A4445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8AA"/>
    <w:rsid w:val="00A168AA"/>
    <w:rsid w:val="00B55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5B532"/>
  <w15:chartTrackingRefBased/>
  <w15:docId w15:val="{345D549B-B085-48C1-9F28-134F8E067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68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Au</dc:creator>
  <cp:keywords/>
  <dc:description/>
  <cp:lastModifiedBy> </cp:lastModifiedBy>
  <cp:revision>1</cp:revision>
  <dcterms:created xsi:type="dcterms:W3CDTF">2021-02-24T19:15:00Z</dcterms:created>
  <dcterms:modified xsi:type="dcterms:W3CDTF">2021-02-24T19:17:00Z</dcterms:modified>
</cp:coreProperties>
</file>